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F1" w:rsidRPr="000673DD" w:rsidRDefault="00806AF1" w:rsidP="00806AF1">
      <w:pPr>
        <w:rPr>
          <w:b/>
          <w:sz w:val="26"/>
          <w:szCs w:val="26"/>
        </w:rPr>
      </w:pPr>
      <w:r w:rsidRPr="00756E16">
        <w:rPr>
          <w:sz w:val="26"/>
          <w:szCs w:val="26"/>
        </w:rPr>
        <w:t>UBND HUYỆN BÌNH CHÁNH</w:t>
      </w:r>
      <w:r w:rsidRPr="000673DD">
        <w:rPr>
          <w:b/>
          <w:sz w:val="26"/>
          <w:szCs w:val="26"/>
        </w:rPr>
        <w:t xml:space="preserve">       CỘNG HÓA XÃ HỘI CHỦ NGHĨA VIỆT NAM</w:t>
      </w:r>
    </w:p>
    <w:p w:rsidR="00806AF1" w:rsidRPr="000673DD" w:rsidRDefault="00806AF1" w:rsidP="008A79C7">
      <w:pPr>
        <w:rPr>
          <w:b/>
          <w:sz w:val="26"/>
          <w:szCs w:val="26"/>
        </w:rPr>
      </w:pPr>
      <w:r w:rsidRPr="000673DD">
        <w:rPr>
          <w:b/>
          <w:sz w:val="26"/>
          <w:szCs w:val="26"/>
        </w:rPr>
        <w:t xml:space="preserve">      </w:t>
      </w:r>
      <w:r w:rsidR="002A352A">
        <w:rPr>
          <w:b/>
          <w:sz w:val="26"/>
          <w:szCs w:val="26"/>
        </w:rPr>
        <w:t xml:space="preserve">   </w:t>
      </w:r>
      <w:r w:rsidRPr="000673DD">
        <w:rPr>
          <w:b/>
          <w:sz w:val="26"/>
          <w:szCs w:val="26"/>
        </w:rPr>
        <w:t xml:space="preserve">  PHÒNG NỘI VỤ                               </w:t>
      </w:r>
      <w:r>
        <w:rPr>
          <w:b/>
          <w:sz w:val="26"/>
          <w:szCs w:val="26"/>
        </w:rPr>
        <w:t xml:space="preserve">    </w:t>
      </w:r>
      <w:r w:rsidRPr="000673DD">
        <w:rPr>
          <w:b/>
          <w:sz w:val="26"/>
          <w:szCs w:val="26"/>
        </w:rPr>
        <w:t>Độc lập – Tự do – Hạnh phúc</w:t>
      </w:r>
    </w:p>
    <w:p w:rsidR="00806AF1" w:rsidRDefault="00D92A65" w:rsidP="002A352A">
      <w:pPr>
        <w:spacing w:before="120"/>
        <w:rPr>
          <w:i/>
          <w:sz w:val="26"/>
          <w:szCs w:val="26"/>
        </w:rPr>
      </w:pPr>
      <w:r w:rsidRPr="00D92A65">
        <w:rPr>
          <w:b/>
          <w:noProof/>
          <w:sz w:val="26"/>
          <w:szCs w:val="26"/>
        </w:rPr>
        <w:pict>
          <v:line id="_x0000_s1027" style="position:absolute;z-index:251661312" from="41.65pt,2.85pt" to="122.65pt,2.85pt"/>
        </w:pict>
      </w:r>
      <w:r w:rsidRPr="00D92A65">
        <w:rPr>
          <w:b/>
          <w:noProof/>
          <w:sz w:val="26"/>
          <w:szCs w:val="26"/>
        </w:rPr>
        <w:pict>
          <v:line id="_x0000_s1026" style="position:absolute;z-index:251660288" from="260.5pt,1.25pt" to="395.5pt,1.25pt"/>
        </w:pict>
      </w:r>
      <w:r w:rsidRPr="00D92A65">
        <w:rPr>
          <w:noProof/>
          <w:sz w:val="28"/>
          <w:szCs w:val="28"/>
        </w:rPr>
        <w:pict>
          <v:rect id="_x0000_s1028" style="position:absolute;margin-left:-14.3pt;margin-top:19.95pt;width:209.4pt;height:67.6pt;z-index:251662336" filled="f" stroked="f">
            <v:textbox>
              <w:txbxContent>
                <w:p w:rsidR="00F60C77" w:rsidRPr="00F60C77" w:rsidRDefault="00806AF1" w:rsidP="00F60C77">
                  <w:pPr>
                    <w:jc w:val="center"/>
                  </w:pPr>
                  <w:r w:rsidRPr="00F60C77">
                    <w:t>V</w:t>
                  </w:r>
                  <w:r w:rsidR="0021186A" w:rsidRPr="00F60C77">
                    <w:t xml:space="preserve">ề góp ý </w:t>
                  </w:r>
                  <w:r w:rsidR="00F60C77" w:rsidRPr="00F60C77">
                    <w:t>Quy định xử lý kỷ luật cán bộ, công chức, viên chức thuộc các cơ quan chuyên môn, đơn vị sự nghiệp trực thuộc và Ủy ban nhân dân xã, thị trấn</w:t>
                  </w:r>
                </w:p>
                <w:p w:rsidR="002C4D27" w:rsidRPr="00F60C77" w:rsidRDefault="002C4D27" w:rsidP="002C4D27">
                  <w:pPr>
                    <w:jc w:val="center"/>
                  </w:pPr>
                </w:p>
                <w:p w:rsidR="00806AF1" w:rsidRPr="00F60C77" w:rsidRDefault="00806AF1" w:rsidP="00806AF1">
                  <w:pPr>
                    <w:jc w:val="center"/>
                  </w:pPr>
                </w:p>
              </w:txbxContent>
            </v:textbox>
          </v:rect>
        </w:pict>
      </w:r>
      <w:r w:rsidR="00806AF1" w:rsidRPr="004664B3">
        <w:rPr>
          <w:sz w:val="28"/>
          <w:szCs w:val="28"/>
        </w:rPr>
        <w:t xml:space="preserve">   </w:t>
      </w:r>
      <w:r w:rsidR="00806AF1" w:rsidRPr="004664B3">
        <w:rPr>
          <w:sz w:val="26"/>
          <w:szCs w:val="26"/>
        </w:rPr>
        <w:t xml:space="preserve">    </w:t>
      </w:r>
      <w:r w:rsidR="00F77C43">
        <w:rPr>
          <w:sz w:val="26"/>
          <w:szCs w:val="26"/>
        </w:rPr>
        <w:t xml:space="preserve">   </w:t>
      </w:r>
      <w:r w:rsidR="002A352A">
        <w:rPr>
          <w:sz w:val="26"/>
          <w:szCs w:val="26"/>
        </w:rPr>
        <w:t xml:space="preserve">     </w:t>
      </w:r>
      <w:r w:rsidR="00F77C43">
        <w:rPr>
          <w:sz w:val="26"/>
          <w:szCs w:val="26"/>
        </w:rPr>
        <w:t>Số: 1895</w:t>
      </w:r>
      <w:r w:rsidR="00806AF1">
        <w:rPr>
          <w:sz w:val="26"/>
          <w:szCs w:val="26"/>
        </w:rPr>
        <w:t>/</w:t>
      </w:r>
      <w:r w:rsidR="00806AF1" w:rsidRPr="004664B3">
        <w:rPr>
          <w:sz w:val="26"/>
          <w:szCs w:val="26"/>
        </w:rPr>
        <w:t xml:space="preserve">NV  </w:t>
      </w:r>
      <w:r w:rsidR="00806AF1">
        <w:rPr>
          <w:sz w:val="26"/>
          <w:szCs w:val="26"/>
        </w:rPr>
        <w:t xml:space="preserve">                            </w:t>
      </w:r>
      <w:r w:rsidR="00806AF1" w:rsidRPr="004664B3">
        <w:rPr>
          <w:sz w:val="26"/>
          <w:szCs w:val="26"/>
        </w:rPr>
        <w:t xml:space="preserve"> </w:t>
      </w:r>
      <w:r w:rsidR="008A79C7">
        <w:rPr>
          <w:sz w:val="26"/>
          <w:szCs w:val="26"/>
        </w:rPr>
        <w:t xml:space="preserve">       </w:t>
      </w:r>
      <w:r w:rsidR="00806AF1" w:rsidRPr="004664B3">
        <w:rPr>
          <w:i/>
          <w:sz w:val="26"/>
          <w:szCs w:val="26"/>
        </w:rPr>
        <w:t xml:space="preserve">Bình Chánh, ngày </w:t>
      </w:r>
      <w:r w:rsidR="00F77C43">
        <w:rPr>
          <w:i/>
          <w:sz w:val="26"/>
          <w:szCs w:val="26"/>
        </w:rPr>
        <w:t>25</w:t>
      </w:r>
      <w:r w:rsidR="00806AF1">
        <w:rPr>
          <w:i/>
          <w:sz w:val="26"/>
          <w:szCs w:val="26"/>
        </w:rPr>
        <w:t xml:space="preserve"> </w:t>
      </w:r>
      <w:r w:rsidR="00806AF1" w:rsidRPr="004664B3">
        <w:rPr>
          <w:i/>
          <w:sz w:val="26"/>
          <w:szCs w:val="26"/>
        </w:rPr>
        <w:t xml:space="preserve">tháng </w:t>
      </w:r>
      <w:r w:rsidR="008A79C7">
        <w:rPr>
          <w:i/>
          <w:sz w:val="26"/>
          <w:szCs w:val="26"/>
        </w:rPr>
        <w:t>9</w:t>
      </w:r>
      <w:r w:rsidR="00806AF1">
        <w:rPr>
          <w:i/>
          <w:sz w:val="26"/>
          <w:szCs w:val="26"/>
        </w:rPr>
        <w:t xml:space="preserve"> </w:t>
      </w:r>
      <w:r w:rsidR="00806AF1" w:rsidRPr="004664B3">
        <w:rPr>
          <w:i/>
          <w:sz w:val="26"/>
          <w:szCs w:val="26"/>
        </w:rPr>
        <w:t>năm 201</w:t>
      </w:r>
      <w:r w:rsidR="00806AF1">
        <w:rPr>
          <w:i/>
          <w:sz w:val="26"/>
          <w:szCs w:val="26"/>
        </w:rPr>
        <w:t>7</w:t>
      </w:r>
    </w:p>
    <w:p w:rsidR="00806AF1" w:rsidRPr="00F1172A" w:rsidRDefault="00806AF1" w:rsidP="00806AF1">
      <w:pPr>
        <w:spacing w:before="80"/>
        <w:rPr>
          <w:i/>
          <w:sz w:val="4"/>
          <w:szCs w:val="26"/>
        </w:rPr>
      </w:pPr>
    </w:p>
    <w:p w:rsidR="00806AF1" w:rsidRDefault="00806AF1" w:rsidP="00806AF1">
      <w:pPr>
        <w:spacing w:before="80"/>
        <w:rPr>
          <w:i/>
          <w:sz w:val="26"/>
          <w:szCs w:val="26"/>
        </w:rPr>
      </w:pPr>
    </w:p>
    <w:p w:rsidR="00806AF1" w:rsidRDefault="00806AF1" w:rsidP="00806AF1">
      <w:pPr>
        <w:spacing w:before="80"/>
        <w:rPr>
          <w:i/>
          <w:sz w:val="26"/>
          <w:szCs w:val="26"/>
        </w:rPr>
      </w:pPr>
    </w:p>
    <w:p w:rsidR="00806AF1" w:rsidRDefault="00806AF1" w:rsidP="004279DF">
      <w:pPr>
        <w:spacing w:before="80"/>
        <w:rPr>
          <w:sz w:val="28"/>
          <w:szCs w:val="28"/>
        </w:rPr>
      </w:pPr>
    </w:p>
    <w:p w:rsidR="00381483" w:rsidRDefault="00806AF1" w:rsidP="005A1E9B">
      <w:pPr>
        <w:ind w:left="2880" w:hanging="612"/>
        <w:rPr>
          <w:sz w:val="28"/>
          <w:szCs w:val="28"/>
        </w:rPr>
      </w:pPr>
      <w:r w:rsidRPr="00294015">
        <w:rPr>
          <w:sz w:val="28"/>
          <w:szCs w:val="28"/>
        </w:rPr>
        <w:t xml:space="preserve">Kính gửi: </w:t>
      </w:r>
    </w:p>
    <w:p w:rsidR="00381483" w:rsidRDefault="00381483" w:rsidP="005A1E9B">
      <w:pPr>
        <w:ind w:left="2880" w:firstLine="522"/>
        <w:rPr>
          <w:sz w:val="28"/>
          <w:szCs w:val="28"/>
        </w:rPr>
      </w:pPr>
      <w:r>
        <w:rPr>
          <w:sz w:val="28"/>
          <w:szCs w:val="28"/>
        </w:rPr>
        <w:t xml:space="preserve">- </w:t>
      </w:r>
      <w:r w:rsidR="00946A14">
        <w:rPr>
          <w:sz w:val="28"/>
          <w:szCs w:val="28"/>
        </w:rPr>
        <w:t xml:space="preserve">Thủ trưởng </w:t>
      </w:r>
      <w:r w:rsidR="00563EA9">
        <w:rPr>
          <w:sz w:val="28"/>
          <w:szCs w:val="28"/>
        </w:rPr>
        <w:t>cơ quan</w:t>
      </w:r>
      <w:r>
        <w:rPr>
          <w:sz w:val="28"/>
          <w:szCs w:val="28"/>
        </w:rPr>
        <w:t xml:space="preserve"> chuyên môn;</w:t>
      </w:r>
      <w:r w:rsidR="00946A14">
        <w:rPr>
          <w:sz w:val="28"/>
          <w:szCs w:val="28"/>
        </w:rPr>
        <w:t xml:space="preserve"> </w:t>
      </w:r>
    </w:p>
    <w:p w:rsidR="00806AF1" w:rsidRDefault="00381483" w:rsidP="005A1E9B">
      <w:pPr>
        <w:ind w:left="2880" w:firstLine="522"/>
        <w:rPr>
          <w:sz w:val="28"/>
          <w:szCs w:val="28"/>
        </w:rPr>
      </w:pPr>
      <w:r>
        <w:rPr>
          <w:sz w:val="28"/>
          <w:szCs w:val="28"/>
        </w:rPr>
        <w:t xml:space="preserve">- Thủ trưởng </w:t>
      </w:r>
      <w:r w:rsidR="00946A14">
        <w:rPr>
          <w:sz w:val="28"/>
          <w:szCs w:val="28"/>
        </w:rPr>
        <w:t>đơn vị</w:t>
      </w:r>
      <w:r w:rsidR="005A1E9B">
        <w:rPr>
          <w:sz w:val="28"/>
          <w:szCs w:val="28"/>
        </w:rPr>
        <w:t xml:space="preserve"> sự nghiệp công lập </w:t>
      </w:r>
      <w:r w:rsidR="004A3DAC">
        <w:rPr>
          <w:sz w:val="28"/>
          <w:szCs w:val="28"/>
        </w:rPr>
        <w:t>thuộc Huyện</w:t>
      </w:r>
      <w:r w:rsidR="005A1E9B">
        <w:rPr>
          <w:sz w:val="28"/>
          <w:szCs w:val="28"/>
        </w:rPr>
        <w:t>;</w:t>
      </w:r>
    </w:p>
    <w:p w:rsidR="005A1E9B" w:rsidRDefault="005A1E9B" w:rsidP="005A1E9B">
      <w:pPr>
        <w:ind w:left="2880" w:firstLine="522"/>
        <w:rPr>
          <w:sz w:val="28"/>
          <w:szCs w:val="28"/>
        </w:rPr>
      </w:pPr>
      <w:r>
        <w:rPr>
          <w:sz w:val="28"/>
          <w:szCs w:val="28"/>
        </w:rPr>
        <w:t>- Chủ tịch Ủy ban nhân dân các xã, thị trấn.</w:t>
      </w:r>
    </w:p>
    <w:p w:rsidR="00B2388D" w:rsidRPr="00B2388D" w:rsidRDefault="00806AF1" w:rsidP="00381483">
      <w:pPr>
        <w:spacing w:before="240" w:after="120"/>
        <w:jc w:val="both"/>
        <w:rPr>
          <w:sz w:val="28"/>
          <w:szCs w:val="28"/>
        </w:rPr>
      </w:pPr>
      <w:r>
        <w:rPr>
          <w:sz w:val="28"/>
          <w:szCs w:val="28"/>
        </w:rPr>
        <w:tab/>
      </w:r>
      <w:r w:rsidR="00BF5198" w:rsidRPr="00B2388D">
        <w:rPr>
          <w:sz w:val="28"/>
          <w:szCs w:val="28"/>
        </w:rPr>
        <w:t xml:space="preserve">Thực hiện </w:t>
      </w:r>
      <w:r w:rsidR="001E194A" w:rsidRPr="00B2388D">
        <w:rPr>
          <w:sz w:val="28"/>
          <w:szCs w:val="28"/>
        </w:rPr>
        <w:t xml:space="preserve">ý kiến </w:t>
      </w:r>
      <w:r w:rsidR="00B2388D" w:rsidRPr="00B2388D">
        <w:rPr>
          <w:sz w:val="28"/>
          <w:szCs w:val="28"/>
        </w:rPr>
        <w:t>chỉ đạo</w:t>
      </w:r>
      <w:r w:rsidR="001E194A" w:rsidRPr="00B2388D">
        <w:rPr>
          <w:sz w:val="28"/>
          <w:szCs w:val="28"/>
        </w:rPr>
        <w:t xml:space="preserve"> của đồng chí Trần Phú Lữ - Chủ tịch Ủy ban nhân dân Huyện </w:t>
      </w:r>
      <w:r w:rsidR="00B2388D" w:rsidRPr="00B2388D">
        <w:rPr>
          <w:sz w:val="28"/>
          <w:szCs w:val="28"/>
        </w:rPr>
        <w:t>về ban hành Quy định xử lý kỷ luật cán bộ, công chức, viên chức thuộc các cơ quan chuyên môn, đơn vị sự nghiệp trực thuộc và Ủy ban nhân dân xã, thị trấn,</w:t>
      </w:r>
    </w:p>
    <w:p w:rsidR="00D74659" w:rsidRDefault="00065FC4" w:rsidP="00B2388D">
      <w:pPr>
        <w:spacing w:after="120"/>
        <w:ind w:firstLine="720"/>
        <w:jc w:val="both"/>
        <w:rPr>
          <w:sz w:val="28"/>
          <w:szCs w:val="28"/>
        </w:rPr>
      </w:pPr>
      <w:r>
        <w:rPr>
          <w:sz w:val="28"/>
          <w:szCs w:val="28"/>
        </w:rPr>
        <w:t xml:space="preserve">Trong thời gian qua một số </w:t>
      </w:r>
      <w:r w:rsidR="00BA74C9">
        <w:rPr>
          <w:sz w:val="28"/>
          <w:szCs w:val="28"/>
        </w:rPr>
        <w:t xml:space="preserve">cơ quan, </w:t>
      </w:r>
      <w:r w:rsidR="00AD108F">
        <w:rPr>
          <w:sz w:val="28"/>
          <w:szCs w:val="28"/>
        </w:rPr>
        <w:t xml:space="preserve">đơn vị, </w:t>
      </w:r>
      <w:r w:rsidR="00BA74C9">
        <w:rPr>
          <w:sz w:val="28"/>
          <w:szCs w:val="28"/>
        </w:rPr>
        <w:t>Ủy ban nhân dân xã, thị trấn</w:t>
      </w:r>
      <w:r w:rsidR="0047323C">
        <w:rPr>
          <w:sz w:val="28"/>
          <w:szCs w:val="28"/>
        </w:rPr>
        <w:t xml:space="preserve"> thực </w:t>
      </w:r>
      <w:r w:rsidR="00C3263C">
        <w:rPr>
          <w:sz w:val="28"/>
          <w:szCs w:val="28"/>
        </w:rPr>
        <w:t xml:space="preserve">hiện </w:t>
      </w:r>
      <w:r>
        <w:rPr>
          <w:sz w:val="28"/>
          <w:szCs w:val="28"/>
        </w:rPr>
        <w:t>việc</w:t>
      </w:r>
      <w:r w:rsidR="00953954">
        <w:rPr>
          <w:sz w:val="28"/>
          <w:szCs w:val="28"/>
        </w:rPr>
        <w:t xml:space="preserve"> xử lý</w:t>
      </w:r>
      <w:r>
        <w:rPr>
          <w:sz w:val="28"/>
          <w:szCs w:val="28"/>
        </w:rPr>
        <w:t xml:space="preserve"> kỷ luật </w:t>
      </w:r>
      <w:r w:rsidRPr="00B2388D">
        <w:rPr>
          <w:sz w:val="28"/>
          <w:szCs w:val="28"/>
        </w:rPr>
        <w:t>cán bộ, công chức, viên chức</w:t>
      </w:r>
      <w:r w:rsidR="00953954" w:rsidRPr="00953954">
        <w:rPr>
          <w:sz w:val="28"/>
          <w:szCs w:val="28"/>
        </w:rPr>
        <w:t xml:space="preserve"> </w:t>
      </w:r>
      <w:r w:rsidR="00953954">
        <w:rPr>
          <w:sz w:val="28"/>
          <w:szCs w:val="28"/>
        </w:rPr>
        <w:t>còn chậm, chưa tập trung, xác định trách nhiệm chưa cụ thể, vụ việc còn kéo dài dẫn đến hết thời hiệu, thời hạn xử lý</w:t>
      </w:r>
      <w:r w:rsidR="00D74659">
        <w:rPr>
          <w:sz w:val="28"/>
          <w:szCs w:val="28"/>
        </w:rPr>
        <w:t>.</w:t>
      </w:r>
    </w:p>
    <w:p w:rsidR="0018223A" w:rsidRPr="00B2388D" w:rsidRDefault="00D74659" w:rsidP="00B2388D">
      <w:pPr>
        <w:spacing w:after="120"/>
        <w:ind w:firstLine="720"/>
        <w:jc w:val="both"/>
        <w:rPr>
          <w:sz w:val="28"/>
          <w:szCs w:val="28"/>
        </w:rPr>
      </w:pPr>
      <w:r>
        <w:rPr>
          <w:sz w:val="28"/>
          <w:szCs w:val="28"/>
        </w:rPr>
        <w:t xml:space="preserve">Nhằm </w:t>
      </w:r>
      <w:r w:rsidR="00A75791">
        <w:rPr>
          <w:sz w:val="28"/>
          <w:szCs w:val="28"/>
        </w:rPr>
        <w:t xml:space="preserve">đảm bảo thời hạn, thời hiệu xử lý </w:t>
      </w:r>
      <w:r w:rsidR="00A75791" w:rsidRPr="00B2388D">
        <w:rPr>
          <w:sz w:val="28"/>
          <w:szCs w:val="28"/>
        </w:rPr>
        <w:t xml:space="preserve">cán bộ, công chức, viên chức </w:t>
      </w:r>
      <w:r w:rsidR="00BE18F0">
        <w:rPr>
          <w:sz w:val="28"/>
          <w:szCs w:val="28"/>
        </w:rPr>
        <w:t xml:space="preserve">theo đúng </w:t>
      </w:r>
      <w:r w:rsidR="00A75791">
        <w:rPr>
          <w:sz w:val="28"/>
          <w:szCs w:val="28"/>
        </w:rPr>
        <w:t>qui định</w:t>
      </w:r>
      <w:r w:rsidR="00BE18F0">
        <w:rPr>
          <w:sz w:val="28"/>
          <w:szCs w:val="28"/>
        </w:rPr>
        <w:t>,</w:t>
      </w:r>
      <w:r w:rsidR="00A75791">
        <w:rPr>
          <w:sz w:val="28"/>
          <w:szCs w:val="28"/>
        </w:rPr>
        <w:t xml:space="preserve"> </w:t>
      </w:r>
      <w:r w:rsidR="001E194A" w:rsidRPr="00B2388D">
        <w:rPr>
          <w:sz w:val="28"/>
          <w:szCs w:val="28"/>
        </w:rPr>
        <w:t>Phòng Nội vụ</w:t>
      </w:r>
      <w:r w:rsidR="00A70DF8" w:rsidRPr="00B2388D">
        <w:rPr>
          <w:sz w:val="28"/>
          <w:szCs w:val="28"/>
        </w:rPr>
        <w:t xml:space="preserve"> dự thảo </w:t>
      </w:r>
      <w:r w:rsidR="00B2388D" w:rsidRPr="00B2388D">
        <w:rPr>
          <w:sz w:val="28"/>
          <w:szCs w:val="28"/>
        </w:rPr>
        <w:t>Quy định xử lý kỷ luật cán bộ, công chức, viên chức thuộc các cơ quan chuyên môn, đơn vị sự nghiệp trực thuộc và Ủy ban nhân dân xã, thị trấn</w:t>
      </w:r>
      <w:r w:rsidR="003F6BB6" w:rsidRPr="00B2388D">
        <w:rPr>
          <w:sz w:val="28"/>
          <w:szCs w:val="28"/>
        </w:rPr>
        <w:t xml:space="preserve">. Để có cơ sở trình Ủy ban nhân dân Huyện xem xét, ban hành Quyết định, Phòng Nội vụ đề nghị các cơ quan chuyên môn xem, góp ý </w:t>
      </w:r>
      <w:r w:rsidR="002D7373" w:rsidRPr="00B2388D">
        <w:rPr>
          <w:sz w:val="28"/>
          <w:szCs w:val="28"/>
        </w:rPr>
        <w:t>bằng văn bản</w:t>
      </w:r>
      <w:r w:rsidR="003F6BB6" w:rsidRPr="00B2388D">
        <w:rPr>
          <w:sz w:val="28"/>
          <w:szCs w:val="28"/>
        </w:rPr>
        <w:t xml:space="preserve"> </w:t>
      </w:r>
      <w:r w:rsidR="00872F0D">
        <w:rPr>
          <w:sz w:val="28"/>
          <w:szCs w:val="28"/>
        </w:rPr>
        <w:t xml:space="preserve">về hình thức văn bản và nội dung </w:t>
      </w:r>
      <w:r w:rsidR="002D7373" w:rsidRPr="00B2388D">
        <w:rPr>
          <w:sz w:val="28"/>
          <w:szCs w:val="28"/>
        </w:rPr>
        <w:t>Quy định xử lý kỷ luật cán bộ, công chức, viên chức thuộc các cơ quan chuyên môn, đơn vị sự nghiệp trực thuộc và Ủy ban nhân dân xã, thị trấn</w:t>
      </w:r>
      <w:r w:rsidR="003F4B40" w:rsidRPr="00B2388D">
        <w:rPr>
          <w:sz w:val="28"/>
          <w:szCs w:val="28"/>
        </w:rPr>
        <w:t xml:space="preserve"> </w:t>
      </w:r>
      <w:r w:rsidR="003F4B40" w:rsidRPr="00122125">
        <w:rPr>
          <w:i/>
          <w:sz w:val="28"/>
          <w:szCs w:val="28"/>
        </w:rPr>
        <w:t>(đính kèm</w:t>
      </w:r>
      <w:r w:rsidR="00122125" w:rsidRPr="00122125">
        <w:rPr>
          <w:i/>
          <w:sz w:val="28"/>
          <w:szCs w:val="28"/>
        </w:rPr>
        <w:t xml:space="preserve"> dự thảo</w:t>
      </w:r>
      <w:r w:rsidR="003F4B40" w:rsidRPr="00122125">
        <w:rPr>
          <w:i/>
          <w:sz w:val="28"/>
          <w:szCs w:val="28"/>
        </w:rPr>
        <w:t>)</w:t>
      </w:r>
      <w:r w:rsidR="00122125">
        <w:rPr>
          <w:sz w:val="28"/>
          <w:szCs w:val="28"/>
        </w:rPr>
        <w:t>.</w:t>
      </w:r>
    </w:p>
    <w:p w:rsidR="00C3263C" w:rsidRDefault="00C3263C" w:rsidP="00C3263C">
      <w:pPr>
        <w:spacing w:after="120"/>
        <w:ind w:firstLine="709"/>
        <w:jc w:val="both"/>
        <w:rPr>
          <w:sz w:val="28"/>
          <w:szCs w:val="28"/>
        </w:rPr>
      </w:pPr>
      <w:r>
        <w:rPr>
          <w:sz w:val="28"/>
          <w:szCs w:val="28"/>
        </w:rPr>
        <w:t xml:space="preserve">Đề nghị Phòng Giáo dục và Đào tạo </w:t>
      </w:r>
      <w:r w:rsidR="00B47644">
        <w:rPr>
          <w:sz w:val="28"/>
          <w:szCs w:val="28"/>
        </w:rPr>
        <w:t xml:space="preserve">Huyện </w:t>
      </w:r>
      <w:r>
        <w:rPr>
          <w:sz w:val="28"/>
          <w:szCs w:val="28"/>
        </w:rPr>
        <w:t xml:space="preserve">phổ biến đến các đơn vị </w:t>
      </w:r>
      <w:r w:rsidR="00C80696">
        <w:rPr>
          <w:sz w:val="28"/>
          <w:szCs w:val="28"/>
        </w:rPr>
        <w:t xml:space="preserve">sự nghiệp công lập ngành giáo dục góp ý dự thảo và gửi kết quả góp ý về Phòng Nội vụ </w:t>
      </w:r>
      <w:r w:rsidR="00D10D41" w:rsidRPr="00B67392">
        <w:rPr>
          <w:b/>
          <w:i/>
          <w:sz w:val="28"/>
          <w:szCs w:val="28"/>
        </w:rPr>
        <w:t>trước ngày 03 tháng 10 năm 2017</w:t>
      </w:r>
      <w:r w:rsidR="00D10D41" w:rsidRPr="00B47644">
        <w:rPr>
          <w:sz w:val="28"/>
          <w:szCs w:val="28"/>
        </w:rPr>
        <w:t>.</w:t>
      </w:r>
      <w:r w:rsidR="002D7373" w:rsidRPr="00B2388D">
        <w:rPr>
          <w:sz w:val="28"/>
          <w:szCs w:val="28"/>
        </w:rPr>
        <w:tab/>
      </w:r>
    </w:p>
    <w:p w:rsidR="00806AF1" w:rsidRPr="00AD108F" w:rsidRDefault="00541C60" w:rsidP="00D10D41">
      <w:pPr>
        <w:spacing w:after="120"/>
        <w:ind w:firstLine="709"/>
        <w:jc w:val="both"/>
        <w:rPr>
          <w:sz w:val="28"/>
          <w:szCs w:val="28"/>
          <w:lang w:val="vi-VN"/>
        </w:rPr>
      </w:pPr>
      <w:r w:rsidRPr="00B2388D">
        <w:rPr>
          <w:sz w:val="28"/>
          <w:szCs w:val="28"/>
        </w:rPr>
        <w:t>Rất mong các cơ quan</w:t>
      </w:r>
      <w:r w:rsidR="00AE42D8">
        <w:rPr>
          <w:sz w:val="28"/>
          <w:szCs w:val="28"/>
        </w:rPr>
        <w:t>, đơn vị</w:t>
      </w:r>
      <w:r w:rsidR="00D10D41">
        <w:rPr>
          <w:sz w:val="28"/>
          <w:szCs w:val="28"/>
        </w:rPr>
        <w:t>, Ủy ban nhân dân các xã, thị trấn</w:t>
      </w:r>
      <w:r w:rsidRPr="00B2388D">
        <w:rPr>
          <w:sz w:val="28"/>
          <w:szCs w:val="28"/>
        </w:rPr>
        <w:t xml:space="preserve"> quan tâm, góp ý</w:t>
      </w:r>
      <w:r w:rsidR="00457941" w:rsidRPr="00B2388D">
        <w:rPr>
          <w:sz w:val="28"/>
          <w:szCs w:val="28"/>
        </w:rPr>
        <w:t xml:space="preserve"> và gửi lại Phòng Nội vụ </w:t>
      </w:r>
      <w:r w:rsidR="00457941" w:rsidRPr="00B2388D">
        <w:rPr>
          <w:b/>
          <w:i/>
          <w:sz w:val="28"/>
          <w:szCs w:val="28"/>
        </w:rPr>
        <w:t xml:space="preserve">trước ngày </w:t>
      </w:r>
      <w:r w:rsidR="00122125">
        <w:rPr>
          <w:b/>
          <w:i/>
          <w:sz w:val="28"/>
          <w:szCs w:val="28"/>
        </w:rPr>
        <w:t>03</w:t>
      </w:r>
      <w:r w:rsidR="002C4D27" w:rsidRPr="00B2388D">
        <w:rPr>
          <w:b/>
          <w:i/>
          <w:sz w:val="28"/>
          <w:szCs w:val="28"/>
        </w:rPr>
        <w:t xml:space="preserve"> tháng </w:t>
      </w:r>
      <w:r w:rsidR="00122125">
        <w:rPr>
          <w:b/>
          <w:i/>
          <w:sz w:val="28"/>
          <w:szCs w:val="28"/>
        </w:rPr>
        <w:t>10</w:t>
      </w:r>
      <w:r w:rsidR="002C4D27" w:rsidRPr="00B2388D">
        <w:rPr>
          <w:b/>
          <w:i/>
          <w:sz w:val="28"/>
          <w:szCs w:val="28"/>
        </w:rPr>
        <w:t xml:space="preserve"> năm </w:t>
      </w:r>
      <w:r w:rsidR="00457941" w:rsidRPr="00B2388D">
        <w:rPr>
          <w:b/>
          <w:i/>
          <w:sz w:val="28"/>
          <w:szCs w:val="28"/>
        </w:rPr>
        <w:t>2017</w:t>
      </w:r>
      <w:r w:rsidR="00AE42D8">
        <w:rPr>
          <w:b/>
          <w:i/>
          <w:sz w:val="28"/>
          <w:szCs w:val="28"/>
        </w:rPr>
        <w:t xml:space="preserve">, </w:t>
      </w:r>
      <w:r w:rsidR="00AE42D8" w:rsidRPr="00AD108F">
        <w:rPr>
          <w:sz w:val="28"/>
          <w:szCs w:val="28"/>
        </w:rPr>
        <w:t xml:space="preserve">sau ngày này nếu không góp ý xem như đã </w:t>
      </w:r>
      <w:r w:rsidR="00B110E9">
        <w:rPr>
          <w:sz w:val="28"/>
          <w:szCs w:val="28"/>
        </w:rPr>
        <w:t>thống nhất với bản dự thảo</w:t>
      </w:r>
      <w:r w:rsidR="00806AF1" w:rsidRPr="00AD108F">
        <w:rPr>
          <w:sz w:val="28"/>
          <w:szCs w:val="28"/>
          <w:lang w:val="vi-VN"/>
        </w:rPr>
        <w:t>./.</w:t>
      </w:r>
    </w:p>
    <w:tbl>
      <w:tblPr>
        <w:tblW w:w="0" w:type="auto"/>
        <w:tblLook w:val="04A0"/>
      </w:tblPr>
      <w:tblGrid>
        <w:gridCol w:w="4810"/>
        <w:gridCol w:w="4811"/>
      </w:tblGrid>
      <w:tr w:rsidR="00806AF1" w:rsidRPr="000B554B" w:rsidTr="00932EF3">
        <w:tc>
          <w:tcPr>
            <w:tcW w:w="4810" w:type="dxa"/>
          </w:tcPr>
          <w:p w:rsidR="00806AF1" w:rsidRPr="00806AF1" w:rsidRDefault="00806AF1" w:rsidP="00932EF3">
            <w:pPr>
              <w:spacing w:before="20"/>
              <w:jc w:val="both"/>
              <w:rPr>
                <w:lang w:val="vi-VN"/>
              </w:rPr>
            </w:pPr>
            <w:r w:rsidRPr="00806AF1">
              <w:rPr>
                <w:b/>
                <w:i/>
                <w:lang w:val="vi-VN"/>
              </w:rPr>
              <w:t>Nơi nhận:</w:t>
            </w:r>
            <w:r w:rsidRPr="00806AF1">
              <w:rPr>
                <w:lang w:val="vi-VN"/>
              </w:rPr>
              <w:t xml:space="preserve">                                                                  </w:t>
            </w:r>
          </w:p>
          <w:p w:rsidR="00515CB1" w:rsidRPr="002C4D27" w:rsidRDefault="00806AF1" w:rsidP="00932EF3">
            <w:pPr>
              <w:spacing w:before="20"/>
              <w:jc w:val="both"/>
              <w:rPr>
                <w:lang w:val="vi-VN"/>
              </w:rPr>
            </w:pPr>
            <w:r w:rsidRPr="00806AF1">
              <w:rPr>
                <w:sz w:val="22"/>
                <w:szCs w:val="22"/>
                <w:lang w:val="vi-VN"/>
              </w:rPr>
              <w:t>- Như trên;</w:t>
            </w:r>
          </w:p>
          <w:p w:rsidR="00806AF1" w:rsidRPr="00806AF1" w:rsidRDefault="00515CB1" w:rsidP="00932EF3">
            <w:pPr>
              <w:spacing w:before="20"/>
              <w:jc w:val="both"/>
              <w:rPr>
                <w:b/>
                <w:lang w:val="vi-VN"/>
              </w:rPr>
            </w:pPr>
            <w:r w:rsidRPr="002C4D27">
              <w:rPr>
                <w:sz w:val="22"/>
                <w:szCs w:val="22"/>
                <w:lang w:val="vi-VN"/>
              </w:rPr>
              <w:t>- TTUB;</w:t>
            </w:r>
            <w:r w:rsidR="00806AF1" w:rsidRPr="00806AF1">
              <w:rPr>
                <w:sz w:val="22"/>
                <w:szCs w:val="22"/>
                <w:lang w:val="vi-VN"/>
              </w:rPr>
              <w:t xml:space="preserve">                                                                  </w:t>
            </w:r>
          </w:p>
          <w:p w:rsidR="00806AF1" w:rsidRPr="00725F45" w:rsidRDefault="00806AF1" w:rsidP="00932EF3">
            <w:pPr>
              <w:spacing w:before="20"/>
              <w:jc w:val="both"/>
              <w:rPr>
                <w:lang w:val="vi-VN"/>
              </w:rPr>
            </w:pPr>
            <w:r>
              <w:rPr>
                <w:sz w:val="22"/>
                <w:szCs w:val="22"/>
              </w:rPr>
              <w:t xml:space="preserve">- Lưu </w:t>
            </w:r>
            <w:r w:rsidR="002363C3">
              <w:rPr>
                <w:sz w:val="22"/>
                <w:szCs w:val="22"/>
              </w:rPr>
              <w:t>VT</w:t>
            </w:r>
            <w:r w:rsidRPr="00AB6952">
              <w:rPr>
                <w:sz w:val="22"/>
                <w:szCs w:val="22"/>
              </w:rPr>
              <w:t>.</w:t>
            </w:r>
          </w:p>
          <w:p w:rsidR="00806AF1" w:rsidRPr="00AB6952" w:rsidRDefault="00806AF1" w:rsidP="00932EF3">
            <w:pPr>
              <w:spacing w:before="20"/>
              <w:jc w:val="both"/>
            </w:pPr>
          </w:p>
        </w:tc>
        <w:tc>
          <w:tcPr>
            <w:tcW w:w="4811" w:type="dxa"/>
          </w:tcPr>
          <w:p w:rsidR="00806AF1" w:rsidRPr="000B554B" w:rsidRDefault="00806AF1" w:rsidP="00932EF3">
            <w:pPr>
              <w:spacing w:before="20"/>
              <w:jc w:val="center"/>
              <w:rPr>
                <w:b/>
                <w:sz w:val="28"/>
                <w:szCs w:val="28"/>
              </w:rPr>
            </w:pPr>
            <w:r w:rsidRPr="000B554B">
              <w:rPr>
                <w:b/>
                <w:sz w:val="28"/>
                <w:szCs w:val="28"/>
              </w:rPr>
              <w:t>TRƯỞNG PHÒNG</w:t>
            </w:r>
          </w:p>
          <w:p w:rsidR="00806AF1" w:rsidRPr="000B554B" w:rsidRDefault="00806AF1" w:rsidP="00932EF3">
            <w:pPr>
              <w:spacing w:before="20"/>
              <w:jc w:val="center"/>
              <w:rPr>
                <w:b/>
                <w:sz w:val="28"/>
                <w:szCs w:val="28"/>
              </w:rPr>
            </w:pPr>
          </w:p>
          <w:p w:rsidR="00806AF1" w:rsidRPr="000B554B" w:rsidRDefault="00806AF1" w:rsidP="00932EF3">
            <w:pPr>
              <w:spacing w:before="20"/>
              <w:jc w:val="center"/>
              <w:rPr>
                <w:b/>
                <w:sz w:val="28"/>
                <w:szCs w:val="28"/>
              </w:rPr>
            </w:pPr>
          </w:p>
          <w:p w:rsidR="00806AF1" w:rsidRDefault="00806AF1" w:rsidP="00932EF3">
            <w:pPr>
              <w:spacing w:before="20"/>
              <w:jc w:val="center"/>
              <w:rPr>
                <w:b/>
                <w:sz w:val="28"/>
                <w:szCs w:val="28"/>
              </w:rPr>
            </w:pPr>
          </w:p>
          <w:p w:rsidR="00122125" w:rsidRDefault="00122125" w:rsidP="00932EF3">
            <w:pPr>
              <w:spacing w:before="20"/>
              <w:jc w:val="center"/>
              <w:rPr>
                <w:b/>
                <w:sz w:val="28"/>
                <w:szCs w:val="28"/>
              </w:rPr>
            </w:pPr>
          </w:p>
          <w:p w:rsidR="00BF0137" w:rsidRDefault="00BF0137" w:rsidP="00932EF3">
            <w:pPr>
              <w:spacing w:before="20"/>
              <w:jc w:val="center"/>
              <w:rPr>
                <w:b/>
                <w:sz w:val="28"/>
                <w:szCs w:val="28"/>
              </w:rPr>
            </w:pPr>
          </w:p>
          <w:p w:rsidR="00806AF1" w:rsidRPr="000B554B" w:rsidRDefault="00806AF1" w:rsidP="00932EF3">
            <w:pPr>
              <w:spacing w:before="20"/>
              <w:jc w:val="center"/>
              <w:rPr>
                <w:sz w:val="28"/>
                <w:szCs w:val="28"/>
              </w:rPr>
            </w:pPr>
            <w:r w:rsidRPr="000B554B">
              <w:rPr>
                <w:b/>
                <w:sz w:val="28"/>
                <w:szCs w:val="28"/>
              </w:rPr>
              <w:t>Dương Thị Uyên Chi</w:t>
            </w:r>
          </w:p>
        </w:tc>
      </w:tr>
    </w:tbl>
    <w:p w:rsidR="00806AF1" w:rsidRDefault="00806AF1" w:rsidP="00BF0137">
      <w:pPr>
        <w:ind w:firstLine="720"/>
        <w:jc w:val="both"/>
      </w:pPr>
      <w:r>
        <w:rPr>
          <w:b/>
          <w:sz w:val="28"/>
          <w:szCs w:val="28"/>
        </w:rPr>
        <w:t xml:space="preserve">                                             </w:t>
      </w:r>
    </w:p>
    <w:sectPr w:rsidR="00806AF1" w:rsidSect="0007424C">
      <w:footerReference w:type="even" r:id="rId6"/>
      <w:footerReference w:type="default" r:id="rId7"/>
      <w:pgSz w:w="12240" w:h="15840"/>
      <w:pgMar w:top="454" w:right="1134" w:bottom="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385" w:rsidRDefault="00FE1385" w:rsidP="00981713">
      <w:r>
        <w:separator/>
      </w:r>
    </w:p>
  </w:endnote>
  <w:endnote w:type="continuationSeparator" w:id="1">
    <w:p w:rsidR="00FE1385" w:rsidRDefault="00FE1385" w:rsidP="0098171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2A" w:rsidRDefault="00D92A65" w:rsidP="00D84517">
    <w:pPr>
      <w:pStyle w:val="Footer"/>
      <w:framePr w:wrap="around" w:vAnchor="text" w:hAnchor="margin" w:xAlign="right" w:y="1"/>
      <w:rPr>
        <w:rStyle w:val="PageNumber"/>
      </w:rPr>
    </w:pPr>
    <w:r>
      <w:rPr>
        <w:rStyle w:val="PageNumber"/>
      </w:rPr>
      <w:fldChar w:fldCharType="begin"/>
    </w:r>
    <w:r w:rsidR="00794324">
      <w:rPr>
        <w:rStyle w:val="PageNumber"/>
      </w:rPr>
      <w:instrText xml:space="preserve">PAGE  </w:instrText>
    </w:r>
    <w:r>
      <w:rPr>
        <w:rStyle w:val="PageNumber"/>
      </w:rPr>
      <w:fldChar w:fldCharType="end"/>
    </w:r>
  </w:p>
  <w:p w:rsidR="00F1172A" w:rsidRDefault="00FE1385" w:rsidP="00F117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2A" w:rsidRDefault="00FE1385" w:rsidP="00F177DE">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385" w:rsidRDefault="00FE1385" w:rsidP="00981713">
      <w:r>
        <w:separator/>
      </w:r>
    </w:p>
  </w:footnote>
  <w:footnote w:type="continuationSeparator" w:id="1">
    <w:p w:rsidR="00FE1385" w:rsidRDefault="00FE1385" w:rsidP="009817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20"/>
  <w:characterSpacingControl w:val="doNotCompress"/>
  <w:footnotePr>
    <w:footnote w:id="0"/>
    <w:footnote w:id="1"/>
  </w:footnotePr>
  <w:endnotePr>
    <w:endnote w:id="0"/>
    <w:endnote w:id="1"/>
  </w:endnotePr>
  <w:compat/>
  <w:rsids>
    <w:rsidRoot w:val="00806AF1"/>
    <w:rsid w:val="00060FCF"/>
    <w:rsid w:val="00065FC4"/>
    <w:rsid w:val="0007424C"/>
    <w:rsid w:val="00077035"/>
    <w:rsid w:val="000B0CA4"/>
    <w:rsid w:val="00122125"/>
    <w:rsid w:val="00122500"/>
    <w:rsid w:val="0018223A"/>
    <w:rsid w:val="00190A4A"/>
    <w:rsid w:val="001E194A"/>
    <w:rsid w:val="0021186A"/>
    <w:rsid w:val="002363C3"/>
    <w:rsid w:val="002A352A"/>
    <w:rsid w:val="002A7374"/>
    <w:rsid w:val="002C4D27"/>
    <w:rsid w:val="002D7373"/>
    <w:rsid w:val="002E1E4C"/>
    <w:rsid w:val="00313160"/>
    <w:rsid w:val="00317689"/>
    <w:rsid w:val="003238B3"/>
    <w:rsid w:val="00380448"/>
    <w:rsid w:val="00381483"/>
    <w:rsid w:val="003A20FD"/>
    <w:rsid w:val="003F4B40"/>
    <w:rsid w:val="003F6BB6"/>
    <w:rsid w:val="00416AB4"/>
    <w:rsid w:val="004279DF"/>
    <w:rsid w:val="00457941"/>
    <w:rsid w:val="0047323C"/>
    <w:rsid w:val="0047570F"/>
    <w:rsid w:val="00483E3D"/>
    <w:rsid w:val="004A040A"/>
    <w:rsid w:val="004A3DAC"/>
    <w:rsid w:val="004A5609"/>
    <w:rsid w:val="00515CB1"/>
    <w:rsid w:val="00541C60"/>
    <w:rsid w:val="00563EA9"/>
    <w:rsid w:val="00594BB5"/>
    <w:rsid w:val="005A1E9B"/>
    <w:rsid w:val="005C1760"/>
    <w:rsid w:val="00635B73"/>
    <w:rsid w:val="00644B5D"/>
    <w:rsid w:val="00712E64"/>
    <w:rsid w:val="00714D79"/>
    <w:rsid w:val="00725F45"/>
    <w:rsid w:val="00756E16"/>
    <w:rsid w:val="00794324"/>
    <w:rsid w:val="00795E1C"/>
    <w:rsid w:val="007A7BF9"/>
    <w:rsid w:val="007F13EC"/>
    <w:rsid w:val="007F2279"/>
    <w:rsid w:val="00806AF1"/>
    <w:rsid w:val="00833E38"/>
    <w:rsid w:val="008664C7"/>
    <w:rsid w:val="00872F0D"/>
    <w:rsid w:val="00890FA3"/>
    <w:rsid w:val="008A79C7"/>
    <w:rsid w:val="008E4A61"/>
    <w:rsid w:val="008F6AA1"/>
    <w:rsid w:val="00946A14"/>
    <w:rsid w:val="00953954"/>
    <w:rsid w:val="00981713"/>
    <w:rsid w:val="009C79A9"/>
    <w:rsid w:val="00A0017D"/>
    <w:rsid w:val="00A55C00"/>
    <w:rsid w:val="00A70295"/>
    <w:rsid w:val="00A70DF8"/>
    <w:rsid w:val="00A75791"/>
    <w:rsid w:val="00A85601"/>
    <w:rsid w:val="00AD108F"/>
    <w:rsid w:val="00AE0DDC"/>
    <w:rsid w:val="00AE42D8"/>
    <w:rsid w:val="00B110E9"/>
    <w:rsid w:val="00B2388D"/>
    <w:rsid w:val="00B47644"/>
    <w:rsid w:val="00B67392"/>
    <w:rsid w:val="00B926CC"/>
    <w:rsid w:val="00BA64CC"/>
    <w:rsid w:val="00BA74C9"/>
    <w:rsid w:val="00BB329C"/>
    <w:rsid w:val="00BC7C72"/>
    <w:rsid w:val="00BE18F0"/>
    <w:rsid w:val="00BF0137"/>
    <w:rsid w:val="00BF2759"/>
    <w:rsid w:val="00BF5198"/>
    <w:rsid w:val="00C3263C"/>
    <w:rsid w:val="00C6704D"/>
    <w:rsid w:val="00C80696"/>
    <w:rsid w:val="00C858C5"/>
    <w:rsid w:val="00C86E18"/>
    <w:rsid w:val="00CC20F1"/>
    <w:rsid w:val="00D10D41"/>
    <w:rsid w:val="00D70566"/>
    <w:rsid w:val="00D74659"/>
    <w:rsid w:val="00D92A65"/>
    <w:rsid w:val="00DC01AD"/>
    <w:rsid w:val="00DE7F3C"/>
    <w:rsid w:val="00DF03D4"/>
    <w:rsid w:val="00DF2DFC"/>
    <w:rsid w:val="00DF66C5"/>
    <w:rsid w:val="00E00A6D"/>
    <w:rsid w:val="00E164FC"/>
    <w:rsid w:val="00E40517"/>
    <w:rsid w:val="00EB2E6C"/>
    <w:rsid w:val="00EF0790"/>
    <w:rsid w:val="00EF4739"/>
    <w:rsid w:val="00F163E8"/>
    <w:rsid w:val="00F177DE"/>
    <w:rsid w:val="00F60C77"/>
    <w:rsid w:val="00F77C43"/>
    <w:rsid w:val="00FD0ADA"/>
    <w:rsid w:val="00FE1385"/>
    <w:rsid w:val="00FE332F"/>
    <w:rsid w:val="00FF69F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6AF1"/>
    <w:pPr>
      <w:spacing w:before="100" w:beforeAutospacing="1" w:after="100" w:afterAutospacing="1"/>
    </w:pPr>
  </w:style>
  <w:style w:type="paragraph" w:styleId="Footer">
    <w:name w:val="footer"/>
    <w:basedOn w:val="Normal"/>
    <w:link w:val="FooterChar"/>
    <w:rsid w:val="00806AF1"/>
    <w:pPr>
      <w:tabs>
        <w:tab w:val="center" w:pos="4320"/>
        <w:tab w:val="right" w:pos="8640"/>
      </w:tabs>
    </w:pPr>
  </w:style>
  <w:style w:type="character" w:customStyle="1" w:styleId="FooterChar">
    <w:name w:val="Footer Char"/>
    <w:basedOn w:val="DefaultParagraphFont"/>
    <w:link w:val="Footer"/>
    <w:rsid w:val="00806AF1"/>
    <w:rPr>
      <w:rFonts w:ascii="Times New Roman" w:eastAsia="Times New Roman" w:hAnsi="Times New Roman" w:cs="Times New Roman"/>
      <w:sz w:val="24"/>
      <w:szCs w:val="24"/>
      <w:lang w:val="en-US"/>
    </w:rPr>
  </w:style>
  <w:style w:type="character" w:styleId="PageNumber">
    <w:name w:val="page number"/>
    <w:basedOn w:val="DefaultParagraphFont"/>
    <w:rsid w:val="00806AF1"/>
  </w:style>
  <w:style w:type="paragraph" w:customStyle="1" w:styleId="normal0">
    <w:name w:val="normal"/>
    <w:basedOn w:val="Normal"/>
    <w:rsid w:val="00806AF1"/>
    <w:pPr>
      <w:spacing w:before="100" w:beforeAutospacing="1" w:after="100" w:afterAutospacing="1"/>
    </w:pPr>
    <w:rPr>
      <w:lang w:val="vi-VN" w:eastAsia="vi-VN"/>
    </w:rPr>
  </w:style>
  <w:style w:type="character" w:customStyle="1" w:styleId="apple-converted-space">
    <w:name w:val="apple-converted-space"/>
    <w:basedOn w:val="DefaultParagraphFont"/>
    <w:rsid w:val="00806AF1"/>
  </w:style>
  <w:style w:type="paragraph" w:customStyle="1" w:styleId="CharCharCharCharCharCharChar">
    <w:name w:val="Char Char Char Char Char Char Char"/>
    <w:autoRedefine/>
    <w:rsid w:val="00795E1C"/>
    <w:pPr>
      <w:tabs>
        <w:tab w:val="left" w:pos="1152"/>
      </w:tabs>
      <w:spacing w:before="120" w:after="120" w:line="312" w:lineRule="auto"/>
    </w:pPr>
    <w:rPr>
      <w:rFonts w:ascii="Arial" w:eastAsia="Times New Roman" w:hAnsi="Arial" w:cs="Arial"/>
      <w:sz w:val="26"/>
      <w:szCs w:val="26"/>
      <w:lang w:val="en-US"/>
    </w:rPr>
  </w:style>
  <w:style w:type="paragraph" w:styleId="ListParagraph">
    <w:name w:val="List Paragraph"/>
    <w:basedOn w:val="Normal"/>
    <w:uiPriority w:val="34"/>
    <w:qFormat/>
    <w:rsid w:val="002D7373"/>
    <w:pPr>
      <w:ind w:left="720"/>
      <w:contextualSpacing/>
    </w:pPr>
  </w:style>
  <w:style w:type="paragraph" w:styleId="Header">
    <w:name w:val="header"/>
    <w:basedOn w:val="Normal"/>
    <w:link w:val="HeaderChar"/>
    <w:uiPriority w:val="99"/>
    <w:semiHidden/>
    <w:unhideWhenUsed/>
    <w:rsid w:val="00F177DE"/>
    <w:pPr>
      <w:tabs>
        <w:tab w:val="center" w:pos="4513"/>
        <w:tab w:val="right" w:pos="9026"/>
      </w:tabs>
    </w:pPr>
  </w:style>
  <w:style w:type="character" w:customStyle="1" w:styleId="HeaderChar">
    <w:name w:val="Header Char"/>
    <w:basedOn w:val="DefaultParagraphFont"/>
    <w:link w:val="Header"/>
    <w:uiPriority w:val="99"/>
    <w:semiHidden/>
    <w:rsid w:val="00F177D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35</cp:revision>
  <cp:lastPrinted>2017-09-25T10:16:00Z</cp:lastPrinted>
  <dcterms:created xsi:type="dcterms:W3CDTF">2017-04-10T10:00:00Z</dcterms:created>
  <dcterms:modified xsi:type="dcterms:W3CDTF">2017-09-25T10:16:00Z</dcterms:modified>
</cp:coreProperties>
</file>